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rPr>
          <w:rFonts w:hint="default"/>
          <w:lang w:val="en-US" w:eastAsia="ko-KR"/>
        </w:rPr>
      </w:pPr>
      <w:bookmarkStart w:id="0" w:name="_Ref384989099"/>
      <w:bookmarkStart w:id="1" w:name="_Ref374243803"/>
      <w:bookmarkStart w:id="2" w:name="_Ref371928515"/>
      <w:bookmarkStart w:id="3" w:name="_Ref385265302"/>
      <w:r>
        <w:rPr>
          <w:rFonts w:hint="default"/>
          <w:b/>
          <w:lang w:val="en-US"/>
        </w:rPr>
        <w:tab/>
      </w:r>
      <w:r>
        <w:rPr>
          <w:b/>
          <w:lang w:val="en-GB"/>
        </w:rPr>
        <w:t>Procurement No:</w:t>
      </w:r>
      <w:r>
        <w:rPr>
          <w:lang w:val="en-GB"/>
        </w:rPr>
        <w:tab/>
      </w:r>
      <w:bookmarkEnd w:id="0"/>
      <w:bookmarkEnd w:id="1"/>
      <w:bookmarkEnd w:id="2"/>
      <w:bookmarkEnd w:id="3"/>
      <w:r>
        <w:rPr>
          <w:lang w:val="en-GB" w:eastAsia="ko-KR"/>
        </w:rPr>
        <w:t xml:space="preserve"> </w:t>
      </w:r>
      <w:r>
        <w:rPr>
          <w:rFonts w:hint="default"/>
          <w:lang w:val="en-US" w:eastAsia="ko-KR"/>
        </w:rPr>
        <w:t>22-G005-21</w:t>
      </w:r>
      <w:bookmarkStart w:id="10" w:name="_GoBack"/>
      <w:bookmarkEnd w:id="10"/>
    </w:p>
    <w:p>
      <w:pPr>
        <w:pStyle w:val="74"/>
        <w:tabs>
          <w:tab w:val="left" w:pos="2835"/>
        </w:tabs>
        <w:spacing w:before="240" w:after="240" w:line="240" w:lineRule="auto"/>
        <w:ind w:left="2835" w:hanging="2835"/>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In accordance with its Anti-Corruption Policy (see</w:t>
      </w:r>
      <w:r>
        <w:t xml:space="preserve"> </w:t>
      </w:r>
      <w:r>
        <w:fldChar w:fldCharType="begin"/>
      </w:r>
      <w:r>
        <w:instrText xml:space="preserve"> HYPERLINK "http://procurement.gov.ki" </w:instrText>
      </w:r>
      <w:r>
        <w:fldChar w:fldCharType="separate"/>
      </w:r>
      <w:r>
        <w:rPr>
          <w:rStyle w:val="26"/>
        </w:rPr>
        <w:t>http://procurement.gov.ki</w:t>
      </w:r>
      <w:r>
        <w:rPr>
          <w:rStyle w:val="26"/>
        </w:rPr>
        <w:fldChar w:fldCharType="end"/>
      </w:r>
      <w:r>
        <w:t xml:space="preserve"> </w:t>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w:t>
      </w:r>
      <w:r>
        <w:fldChar w:fldCharType="begin"/>
      </w:r>
      <w:r>
        <w:instrText xml:space="preserve"> HYPERLINK "https://www.un.org/Depts/ptd/sites/www.un.org.Depts.ptd/files/files/attachment/page/pdf/unscc/conduct_english.pdf" </w:instrText>
      </w:r>
      <w:r>
        <w:fldChar w:fldCharType="separate"/>
      </w:r>
      <w:r>
        <w:rPr>
          <w:rStyle w:val="26"/>
          <w:rFonts w:ascii="Calibri" w:hAnsi="Calibri" w:cs="Calibri"/>
          <w:sz w:val="22"/>
          <w:szCs w:val="22"/>
          <w:lang w:eastAsia="ko-KR"/>
        </w:rPr>
        <w:t>https://www.un.org/Depts/ptd/sites/www.un.org.Depts.ptd/files/files/attachment/page/pdf/unscc/conduct_english.pdf</w:t>
      </w:r>
      <w:r>
        <w:rPr>
          <w:rStyle w:val="26"/>
          <w:rFonts w:ascii="Calibri" w:hAnsi="Calibri" w:cs="Calibri"/>
          <w:sz w:val="22"/>
          <w:szCs w:val="22"/>
          <w:lang w:eastAsia="ko-KR"/>
        </w:rPr>
        <w:fldChar w:fldCharType="end"/>
      </w:r>
      <w:r>
        <w:rPr>
          <w:rFonts w:ascii="Calibri" w:hAnsi="Calibri" w:cs="Calibri"/>
          <w:sz w:val="22"/>
          <w:szCs w:val="22"/>
          <w:lang w:eastAsia="ko-KR"/>
        </w:rPr>
        <w:t>), including the (</w:t>
      </w:r>
      <w:r>
        <w:fldChar w:fldCharType="begin"/>
      </w:r>
      <w:r>
        <w:instrText xml:space="preserve"> HYPERLINK "https://www.unglobalcompact.org/what-is-gc/mission/principles" </w:instrText>
      </w:r>
      <w:r>
        <w:fldChar w:fldCharType="separate"/>
      </w:r>
      <w:r>
        <w:rPr>
          <w:rStyle w:val="26"/>
          <w:rFonts w:ascii="Calibri" w:hAnsi="Calibri" w:cs="Calibri"/>
          <w:sz w:val="22"/>
          <w:szCs w:val="22"/>
          <w:lang w:eastAsia="ko-KR"/>
        </w:rPr>
        <w:t>https://www.unglobalcompact.org/what-is-gc/mission/principles</w:t>
      </w:r>
      <w:r>
        <w:rPr>
          <w:rStyle w:val="26"/>
          <w:rFonts w:ascii="Calibri" w:hAnsi="Calibri" w:cs="Calibri"/>
          <w:sz w:val="22"/>
          <w:szCs w:val="22"/>
          <w:lang w:eastAsia="ko-KR"/>
        </w:rPr>
        <w:fldChar w:fldCharType="end"/>
      </w:r>
      <w:r>
        <w:rPr>
          <w:rFonts w:ascii="Calibri" w:hAnsi="Calibri" w:cs="Calibri"/>
          <w:sz w:val="22"/>
          <w:szCs w:val="22"/>
          <w:lang w:eastAsia="ko-KR"/>
        </w:rPr>
        <w:t>). The UN Supplier Code of Conduct can also be found at</w:t>
      </w:r>
      <w:r>
        <w:t xml:space="preserve"> </w:t>
      </w:r>
      <w:r>
        <w:fldChar w:fldCharType="begin"/>
      </w:r>
      <w:r>
        <w:instrText xml:space="preserve"> HYPERLINK "http://procurement.gov.ki" </w:instrText>
      </w:r>
      <w:r>
        <w:fldChar w:fldCharType="separate"/>
      </w:r>
      <w:r>
        <w:rPr>
          <w:rStyle w:val="26"/>
        </w:rPr>
        <w:t>http://procurement.gov.ki</w:t>
      </w:r>
      <w:r>
        <w:rPr>
          <w:rStyle w:val="26"/>
        </w:rPr>
        <w:fldChar w:fldCharType="end"/>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bCs/>
          <w:sz w:val="22"/>
          <w:szCs w:val="22"/>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sectPr>
      <w:headerReference r:id="rId4" w:type="default"/>
      <w:footerReference r:id="rId5" w:type="default"/>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273C"/>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012"/>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6B1E"/>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63B4"/>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1E4014C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E05BBB3C-ECB0-4B27-8B07-B0F9BE6B305C}">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1089</Words>
  <Characters>6213</Characters>
  <Lines>51</Lines>
  <Paragraphs>14</Paragraphs>
  <TotalTime>21</TotalTime>
  <ScaleCrop>false</ScaleCrop>
  <LinksUpToDate>false</LinksUpToDate>
  <CharactersWithSpaces>7288</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2019-05-27T00:18:00Z</dcterms:created>
  <dc:creator>jason.lee@gggi.org;Jisu Min</dc:creator>
  <cp:lastModifiedBy>tneemia</cp:lastModifiedBy>
  <cp:lastPrinted>2013-10-18T08:32:00Z</cp:lastPrinted>
  <dcterms:modified xsi:type="dcterms:W3CDTF">2021-04-12T23:28:31Z</dcterms:modified>
  <dc:title>STANDARD REQUEST FOR PROPOSALS</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